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98E" w:rsidRPr="00645A17" w:rsidRDefault="0048598E" w:rsidP="00732EFC">
      <w:pPr>
        <w:jc w:val="both"/>
        <w:rPr>
          <w:rFonts w:ascii="Arial" w:hAnsi="Arial" w:cs="Arial"/>
          <w:sz w:val="20"/>
          <w:szCs w:val="20"/>
        </w:rPr>
      </w:pPr>
      <w:r w:rsidRPr="00A21548">
        <w:rPr>
          <w:rFonts w:ascii="Arial" w:hAnsi="Arial" w:cs="Arial"/>
          <w:b/>
          <w:sz w:val="20"/>
          <w:szCs w:val="20"/>
        </w:rPr>
        <w:t xml:space="preserve">OWENS, HOUŠKA I PARTNERI </w:t>
      </w:r>
      <w:r w:rsidR="009459EA" w:rsidRPr="009459EA">
        <w:rPr>
          <w:rFonts w:ascii="Arial" w:hAnsi="Arial" w:cs="Arial"/>
          <w:b/>
          <w:sz w:val="20"/>
          <w:szCs w:val="20"/>
        </w:rPr>
        <w:t>odvjetničko društvo d.o.o</w:t>
      </w:r>
      <w:r w:rsidR="00A41DEB">
        <w:rPr>
          <w:rFonts w:ascii="Arial" w:hAnsi="Arial" w:cs="Arial"/>
          <w:sz w:val="20"/>
          <w:szCs w:val="20"/>
        </w:rPr>
        <w:t xml:space="preserve">, Praška 10, Zagreb, </w:t>
      </w:r>
      <w:r w:rsidRPr="00645A17">
        <w:rPr>
          <w:rFonts w:ascii="Arial" w:hAnsi="Arial" w:cs="Arial"/>
          <w:sz w:val="20"/>
          <w:szCs w:val="20"/>
        </w:rPr>
        <w:t xml:space="preserve">OIB: </w:t>
      </w:r>
      <w:r w:rsidR="009459EA" w:rsidRPr="009459EA">
        <w:rPr>
          <w:rFonts w:ascii="Arial" w:hAnsi="Arial" w:cs="Arial"/>
          <w:sz w:val="20"/>
          <w:szCs w:val="20"/>
        </w:rPr>
        <w:t>04123051557</w:t>
      </w:r>
      <w:r w:rsidRPr="00645A17">
        <w:rPr>
          <w:rFonts w:ascii="Arial" w:hAnsi="Arial" w:cs="Arial"/>
          <w:sz w:val="20"/>
          <w:szCs w:val="20"/>
        </w:rPr>
        <w:t xml:space="preserve"> </w:t>
      </w:r>
      <w:r w:rsidR="004D24C9" w:rsidRPr="00645A17">
        <w:rPr>
          <w:rFonts w:ascii="Arial" w:hAnsi="Arial" w:cs="Arial"/>
          <w:sz w:val="20"/>
          <w:szCs w:val="20"/>
        </w:rPr>
        <w:t xml:space="preserve">(u daljnjem tekstu: Društvo) </w:t>
      </w:r>
      <w:r w:rsidRPr="00645A17">
        <w:rPr>
          <w:rFonts w:ascii="Arial" w:hAnsi="Arial" w:cs="Arial"/>
          <w:sz w:val="20"/>
          <w:szCs w:val="20"/>
        </w:rPr>
        <w:t xml:space="preserve">Vas obavještava o načinu obrade </w:t>
      </w:r>
      <w:r w:rsidR="009459EA">
        <w:rPr>
          <w:rFonts w:ascii="Arial" w:hAnsi="Arial" w:cs="Arial"/>
          <w:sz w:val="20"/>
          <w:szCs w:val="20"/>
        </w:rPr>
        <w:t>V</w:t>
      </w:r>
      <w:r w:rsidRPr="00645A17">
        <w:rPr>
          <w:rFonts w:ascii="Arial" w:hAnsi="Arial" w:cs="Arial"/>
          <w:sz w:val="20"/>
          <w:szCs w:val="20"/>
        </w:rPr>
        <w:t>aših osobnih podataka pri posjet</w:t>
      </w:r>
      <w:r w:rsidR="00A21548">
        <w:rPr>
          <w:rFonts w:ascii="Arial" w:hAnsi="Arial" w:cs="Arial"/>
          <w:sz w:val="20"/>
          <w:szCs w:val="20"/>
        </w:rPr>
        <w:t>u</w:t>
      </w:r>
      <w:r w:rsidRPr="00645A17">
        <w:rPr>
          <w:rFonts w:ascii="Arial" w:hAnsi="Arial" w:cs="Arial"/>
          <w:sz w:val="20"/>
          <w:szCs w:val="20"/>
        </w:rPr>
        <w:t xml:space="preserve"> našoj internetskoj stranici (www.owens-houska.hr), kao voditelj obrade osobnih podataka u skladu s Uredbom (EU) 2016/679 Europskog parlamenta i Vijeća od 27. travnja 2016. o zaštiti pojedinaca u vezi s obradom osobnih podataka i o slobodnom kretanju takvih podataka te o stavljanju izvan snage Direktive 95/46/EZ (u daljnjem tekstu: </w:t>
      </w:r>
      <w:r w:rsidRPr="00A21548">
        <w:rPr>
          <w:rFonts w:ascii="Arial" w:hAnsi="Arial" w:cs="Arial"/>
          <w:b/>
          <w:sz w:val="20"/>
          <w:szCs w:val="20"/>
        </w:rPr>
        <w:t>Opća uredba o zaštiti podataka</w:t>
      </w:r>
      <w:r w:rsidRPr="00645A17">
        <w:rPr>
          <w:rFonts w:ascii="Arial" w:hAnsi="Arial" w:cs="Arial"/>
          <w:sz w:val="20"/>
          <w:szCs w:val="20"/>
        </w:rPr>
        <w:t>) i Zakonom o provedbi Opće uredbe o zaštiti podataka ("Narodne novine" br</w:t>
      </w:r>
      <w:r w:rsidR="00A21548">
        <w:rPr>
          <w:rFonts w:ascii="Arial" w:hAnsi="Arial" w:cs="Arial"/>
          <w:sz w:val="20"/>
          <w:szCs w:val="20"/>
        </w:rPr>
        <w:t>oj 42/18).</w:t>
      </w:r>
    </w:p>
    <w:p w:rsidR="004D24C9" w:rsidRDefault="004D24C9" w:rsidP="00732EFC">
      <w:pPr>
        <w:jc w:val="both"/>
        <w:rPr>
          <w:rFonts w:ascii="Arial" w:hAnsi="Arial" w:cs="Arial"/>
          <w:sz w:val="20"/>
          <w:szCs w:val="20"/>
        </w:rPr>
      </w:pPr>
      <w:r w:rsidRPr="00645A17">
        <w:rPr>
          <w:rFonts w:ascii="Arial" w:hAnsi="Arial" w:cs="Arial"/>
          <w:sz w:val="20"/>
          <w:szCs w:val="20"/>
        </w:rPr>
        <w:t xml:space="preserve">Društvo </w:t>
      </w:r>
      <w:r w:rsidR="009459EA">
        <w:rPr>
          <w:rFonts w:ascii="Arial" w:hAnsi="Arial" w:cs="Arial"/>
          <w:sz w:val="20"/>
          <w:szCs w:val="20"/>
        </w:rPr>
        <w:t>kontinuirano poduzima</w:t>
      </w:r>
      <w:r w:rsidRPr="00645A17">
        <w:rPr>
          <w:rFonts w:ascii="Arial" w:hAnsi="Arial" w:cs="Arial"/>
          <w:sz w:val="20"/>
          <w:szCs w:val="20"/>
        </w:rPr>
        <w:t xml:space="preserve"> odgovarajuće tehničke i organi</w:t>
      </w:r>
      <w:r w:rsidR="00C15ECB">
        <w:rPr>
          <w:rFonts w:ascii="Arial" w:hAnsi="Arial" w:cs="Arial"/>
          <w:sz w:val="20"/>
          <w:szCs w:val="20"/>
        </w:rPr>
        <w:t>zacijske mjere kako bi osiguralo</w:t>
      </w:r>
      <w:r w:rsidRPr="00645A17">
        <w:rPr>
          <w:rFonts w:ascii="Arial" w:hAnsi="Arial" w:cs="Arial"/>
          <w:sz w:val="20"/>
          <w:szCs w:val="20"/>
        </w:rPr>
        <w:t xml:space="preserve"> odgovarajuću razinu sigurnosti Vaših osobnih podataka od slučajnog ili nezakonitog uništenja, gubitka, izmjene, neovlaštenog otkrivanja ili neovlaštenog pristupa.</w:t>
      </w:r>
    </w:p>
    <w:p w:rsidR="002D6EFC" w:rsidRPr="00645A17" w:rsidRDefault="002D6EFC" w:rsidP="00732EFC">
      <w:pPr>
        <w:jc w:val="both"/>
        <w:rPr>
          <w:rFonts w:ascii="Arial" w:hAnsi="Arial" w:cs="Arial"/>
          <w:sz w:val="20"/>
          <w:szCs w:val="20"/>
        </w:rPr>
      </w:pPr>
      <w:r>
        <w:rPr>
          <w:rFonts w:ascii="Arial" w:hAnsi="Arial" w:cs="Arial"/>
          <w:sz w:val="20"/>
          <w:szCs w:val="20"/>
        </w:rPr>
        <w:t>Mi, međutim, ne možemo jamčiti potpunu zaštitu tijekom prijenosa osobnih podataka na ili s naše internetske stranice, stoga je iznimno važno da i Vi sami brinete o sigurnosti Vašeg računala, te sigurnoj pohrani osobnih podataka te o njihovoj tajnosti.</w:t>
      </w:r>
    </w:p>
    <w:p w:rsidR="00A21548" w:rsidRDefault="00D348C8" w:rsidP="00732EFC">
      <w:pPr>
        <w:jc w:val="both"/>
        <w:rPr>
          <w:rFonts w:ascii="Arial" w:hAnsi="Arial" w:cs="Arial"/>
          <w:b/>
          <w:sz w:val="20"/>
          <w:szCs w:val="20"/>
        </w:rPr>
      </w:pPr>
      <w:r>
        <w:rPr>
          <w:rFonts w:ascii="Arial" w:hAnsi="Arial" w:cs="Arial"/>
          <w:b/>
          <w:sz w:val="20"/>
          <w:szCs w:val="20"/>
        </w:rPr>
        <w:t>O</w:t>
      </w:r>
      <w:r w:rsidR="004D24C9" w:rsidRPr="00A21548">
        <w:rPr>
          <w:rFonts w:ascii="Arial" w:hAnsi="Arial" w:cs="Arial"/>
          <w:b/>
          <w:sz w:val="20"/>
          <w:szCs w:val="20"/>
        </w:rPr>
        <w:t>sobni poda</w:t>
      </w:r>
      <w:r>
        <w:rPr>
          <w:rFonts w:ascii="Arial" w:hAnsi="Arial" w:cs="Arial"/>
          <w:b/>
          <w:sz w:val="20"/>
          <w:szCs w:val="20"/>
        </w:rPr>
        <w:t>ci</w:t>
      </w:r>
      <w:r w:rsidR="004D24C9" w:rsidRPr="00A21548">
        <w:rPr>
          <w:rFonts w:ascii="Arial" w:hAnsi="Arial" w:cs="Arial"/>
          <w:b/>
          <w:sz w:val="20"/>
          <w:szCs w:val="20"/>
        </w:rPr>
        <w:t xml:space="preserve"> koji </w:t>
      </w:r>
      <w:r w:rsidR="00A21548">
        <w:rPr>
          <w:rFonts w:ascii="Arial" w:hAnsi="Arial" w:cs="Arial"/>
          <w:b/>
          <w:sz w:val="20"/>
          <w:szCs w:val="20"/>
        </w:rPr>
        <w:t>Društvo obrađuje</w:t>
      </w:r>
      <w:r>
        <w:rPr>
          <w:rFonts w:ascii="Arial" w:hAnsi="Arial" w:cs="Arial"/>
          <w:b/>
          <w:sz w:val="20"/>
          <w:szCs w:val="20"/>
        </w:rPr>
        <w:t xml:space="preserve"> i kategorije tih podataka</w:t>
      </w:r>
      <w:r w:rsidR="00A21548">
        <w:rPr>
          <w:rFonts w:ascii="Arial" w:hAnsi="Arial" w:cs="Arial"/>
          <w:b/>
          <w:sz w:val="20"/>
          <w:szCs w:val="20"/>
        </w:rPr>
        <w:t>:</w:t>
      </w:r>
    </w:p>
    <w:p w:rsidR="00A21548" w:rsidRDefault="00A21548" w:rsidP="00732EFC">
      <w:pPr>
        <w:pStyle w:val="ListParagraph"/>
        <w:numPr>
          <w:ilvl w:val="0"/>
          <w:numId w:val="1"/>
        </w:numPr>
        <w:jc w:val="both"/>
        <w:rPr>
          <w:rFonts w:ascii="Arial" w:hAnsi="Arial" w:cs="Arial"/>
          <w:sz w:val="20"/>
          <w:szCs w:val="20"/>
        </w:rPr>
      </w:pPr>
      <w:r w:rsidRPr="00BA44D4">
        <w:rPr>
          <w:rFonts w:ascii="Arial" w:hAnsi="Arial" w:cs="Arial"/>
          <w:sz w:val="20"/>
          <w:szCs w:val="20"/>
        </w:rPr>
        <w:t>osobn</w:t>
      </w:r>
      <w:r>
        <w:rPr>
          <w:rFonts w:ascii="Arial" w:hAnsi="Arial" w:cs="Arial"/>
          <w:sz w:val="20"/>
          <w:szCs w:val="20"/>
        </w:rPr>
        <w:t>i</w:t>
      </w:r>
      <w:r w:rsidR="006E4BA9">
        <w:rPr>
          <w:rFonts w:ascii="Arial" w:hAnsi="Arial" w:cs="Arial"/>
          <w:sz w:val="20"/>
          <w:szCs w:val="20"/>
        </w:rPr>
        <w:t xml:space="preserve"> poda</w:t>
      </w:r>
      <w:r>
        <w:rPr>
          <w:rFonts w:ascii="Arial" w:hAnsi="Arial" w:cs="Arial"/>
          <w:sz w:val="20"/>
          <w:szCs w:val="20"/>
        </w:rPr>
        <w:t>ci</w:t>
      </w:r>
      <w:r w:rsidRPr="00BA44D4">
        <w:rPr>
          <w:rFonts w:ascii="Arial" w:hAnsi="Arial" w:cs="Arial"/>
          <w:sz w:val="20"/>
          <w:szCs w:val="20"/>
        </w:rPr>
        <w:t xml:space="preserve"> stranaka sukladno Zakonu o odvjetništvu;</w:t>
      </w:r>
    </w:p>
    <w:p w:rsidR="00D348C8" w:rsidRPr="00BA44D4" w:rsidRDefault="00D348C8" w:rsidP="00732EFC">
      <w:pPr>
        <w:pStyle w:val="ListParagraph"/>
        <w:numPr>
          <w:ilvl w:val="1"/>
          <w:numId w:val="1"/>
        </w:numPr>
        <w:jc w:val="both"/>
        <w:rPr>
          <w:rFonts w:ascii="Arial" w:hAnsi="Arial" w:cs="Arial"/>
          <w:sz w:val="20"/>
          <w:szCs w:val="20"/>
        </w:rPr>
      </w:pPr>
      <w:r>
        <w:rPr>
          <w:rFonts w:ascii="Arial" w:hAnsi="Arial" w:cs="Arial"/>
          <w:sz w:val="20"/>
          <w:szCs w:val="20"/>
        </w:rPr>
        <w:t>ime i prezime, OIB, adresa, telefon, mobitel,</w:t>
      </w:r>
      <w:r w:rsidR="009459EA">
        <w:rPr>
          <w:rFonts w:ascii="Arial" w:hAnsi="Arial" w:cs="Arial"/>
          <w:sz w:val="20"/>
          <w:szCs w:val="20"/>
        </w:rPr>
        <w:t xml:space="preserve"> e-mail,</w:t>
      </w:r>
      <w:r>
        <w:rPr>
          <w:rFonts w:ascii="Arial" w:hAnsi="Arial" w:cs="Arial"/>
          <w:sz w:val="20"/>
          <w:szCs w:val="20"/>
        </w:rPr>
        <w:t xml:space="preserve"> bankovni podaci</w:t>
      </w:r>
    </w:p>
    <w:p w:rsidR="00D348C8" w:rsidRDefault="00A21548" w:rsidP="00732EFC">
      <w:pPr>
        <w:pStyle w:val="ListParagraph"/>
        <w:numPr>
          <w:ilvl w:val="0"/>
          <w:numId w:val="1"/>
        </w:numPr>
        <w:jc w:val="both"/>
        <w:rPr>
          <w:rFonts w:ascii="Arial" w:hAnsi="Arial" w:cs="Arial"/>
          <w:sz w:val="20"/>
          <w:szCs w:val="20"/>
        </w:rPr>
      </w:pPr>
      <w:r w:rsidRPr="00BA44D4">
        <w:rPr>
          <w:rFonts w:ascii="Arial" w:hAnsi="Arial" w:cs="Arial"/>
          <w:sz w:val="20"/>
          <w:szCs w:val="20"/>
        </w:rPr>
        <w:t>osobn</w:t>
      </w:r>
      <w:r>
        <w:rPr>
          <w:rFonts w:ascii="Arial" w:hAnsi="Arial" w:cs="Arial"/>
          <w:sz w:val="20"/>
          <w:szCs w:val="20"/>
        </w:rPr>
        <w:t>i</w:t>
      </w:r>
      <w:r w:rsidR="006E4BA9">
        <w:rPr>
          <w:rFonts w:ascii="Arial" w:hAnsi="Arial" w:cs="Arial"/>
          <w:sz w:val="20"/>
          <w:szCs w:val="20"/>
        </w:rPr>
        <w:t xml:space="preserve"> poda</w:t>
      </w:r>
      <w:r>
        <w:rPr>
          <w:rFonts w:ascii="Arial" w:hAnsi="Arial" w:cs="Arial"/>
          <w:sz w:val="20"/>
          <w:szCs w:val="20"/>
        </w:rPr>
        <w:t>ci</w:t>
      </w:r>
      <w:r w:rsidRPr="00BA44D4">
        <w:rPr>
          <w:rFonts w:ascii="Arial" w:hAnsi="Arial" w:cs="Arial"/>
          <w:sz w:val="20"/>
          <w:szCs w:val="20"/>
        </w:rPr>
        <w:t xml:space="preserve"> zaposlenika sukladno Ugovoru o radu;</w:t>
      </w:r>
    </w:p>
    <w:p w:rsidR="00D348C8" w:rsidRPr="00D348C8" w:rsidRDefault="00D348C8" w:rsidP="009459EA">
      <w:pPr>
        <w:pStyle w:val="ListParagraph"/>
        <w:numPr>
          <w:ilvl w:val="1"/>
          <w:numId w:val="1"/>
        </w:numPr>
        <w:jc w:val="both"/>
        <w:rPr>
          <w:rFonts w:ascii="Arial" w:hAnsi="Arial" w:cs="Arial"/>
          <w:sz w:val="20"/>
          <w:szCs w:val="20"/>
        </w:rPr>
      </w:pPr>
      <w:r w:rsidRPr="00D348C8">
        <w:rPr>
          <w:rFonts w:ascii="Arial" w:hAnsi="Arial" w:cs="Arial"/>
          <w:sz w:val="20"/>
          <w:szCs w:val="20"/>
        </w:rPr>
        <w:t>ime i prezime, OIB, adresa, telefon, mobitel,</w:t>
      </w:r>
      <w:r w:rsidR="009459EA" w:rsidRPr="009459EA">
        <w:t xml:space="preserve"> </w:t>
      </w:r>
      <w:r w:rsidR="009459EA" w:rsidRPr="009459EA">
        <w:rPr>
          <w:rFonts w:ascii="Arial" w:hAnsi="Arial" w:cs="Arial"/>
          <w:sz w:val="20"/>
          <w:szCs w:val="20"/>
        </w:rPr>
        <w:t>e-mail</w:t>
      </w:r>
      <w:r w:rsidR="009459EA">
        <w:rPr>
          <w:rFonts w:ascii="Arial" w:hAnsi="Arial" w:cs="Arial"/>
          <w:sz w:val="20"/>
          <w:szCs w:val="20"/>
        </w:rPr>
        <w:t>,</w:t>
      </w:r>
      <w:r w:rsidRPr="00D348C8">
        <w:rPr>
          <w:rFonts w:ascii="Arial" w:hAnsi="Arial" w:cs="Arial"/>
          <w:sz w:val="20"/>
          <w:szCs w:val="20"/>
        </w:rPr>
        <w:t xml:space="preserve"> bankovni podaci</w:t>
      </w:r>
    </w:p>
    <w:p w:rsidR="006E4BA9" w:rsidRDefault="006E4BA9" w:rsidP="00732EFC">
      <w:pPr>
        <w:pStyle w:val="ListParagraph"/>
        <w:numPr>
          <w:ilvl w:val="0"/>
          <w:numId w:val="1"/>
        </w:numPr>
        <w:jc w:val="both"/>
        <w:rPr>
          <w:rFonts w:ascii="Arial" w:hAnsi="Arial" w:cs="Arial"/>
          <w:sz w:val="20"/>
          <w:szCs w:val="20"/>
        </w:rPr>
      </w:pPr>
      <w:r>
        <w:rPr>
          <w:rFonts w:ascii="Arial" w:hAnsi="Arial" w:cs="Arial"/>
          <w:sz w:val="20"/>
          <w:szCs w:val="20"/>
        </w:rPr>
        <w:t xml:space="preserve">osobni podaci poslovnih </w:t>
      </w:r>
      <w:r w:rsidR="00E15B48">
        <w:rPr>
          <w:rFonts w:ascii="Arial" w:hAnsi="Arial" w:cs="Arial"/>
          <w:sz w:val="20"/>
          <w:szCs w:val="20"/>
        </w:rPr>
        <w:t>suradnika</w:t>
      </w:r>
      <w:r>
        <w:rPr>
          <w:rFonts w:ascii="Arial" w:hAnsi="Arial" w:cs="Arial"/>
          <w:sz w:val="20"/>
          <w:szCs w:val="20"/>
        </w:rPr>
        <w:t xml:space="preserve"> sukladno Ugovorima;</w:t>
      </w:r>
    </w:p>
    <w:p w:rsidR="00D348C8" w:rsidRPr="00BA44D4" w:rsidRDefault="00C15ECB" w:rsidP="009459EA">
      <w:pPr>
        <w:pStyle w:val="ListParagraph"/>
        <w:numPr>
          <w:ilvl w:val="1"/>
          <w:numId w:val="1"/>
        </w:numPr>
        <w:jc w:val="both"/>
        <w:rPr>
          <w:rFonts w:ascii="Arial" w:hAnsi="Arial" w:cs="Arial"/>
          <w:sz w:val="20"/>
          <w:szCs w:val="20"/>
        </w:rPr>
      </w:pPr>
      <w:r>
        <w:rPr>
          <w:rFonts w:ascii="Arial" w:hAnsi="Arial" w:cs="Arial"/>
          <w:sz w:val="20"/>
          <w:szCs w:val="20"/>
        </w:rPr>
        <w:t>naziv</w:t>
      </w:r>
      <w:r w:rsidR="00D348C8" w:rsidRPr="00D348C8">
        <w:rPr>
          <w:rFonts w:ascii="Arial" w:hAnsi="Arial" w:cs="Arial"/>
          <w:sz w:val="20"/>
          <w:szCs w:val="20"/>
        </w:rPr>
        <w:t>, OIB, adresa, telefon, mobitel,</w:t>
      </w:r>
      <w:r w:rsidR="009459EA">
        <w:rPr>
          <w:rFonts w:ascii="Arial" w:hAnsi="Arial" w:cs="Arial"/>
          <w:sz w:val="20"/>
          <w:szCs w:val="20"/>
        </w:rPr>
        <w:t xml:space="preserve"> </w:t>
      </w:r>
      <w:r w:rsidR="009459EA" w:rsidRPr="009459EA">
        <w:rPr>
          <w:rFonts w:ascii="Arial" w:hAnsi="Arial" w:cs="Arial"/>
          <w:sz w:val="20"/>
          <w:szCs w:val="20"/>
        </w:rPr>
        <w:t>e-mail</w:t>
      </w:r>
      <w:r w:rsidR="009459EA">
        <w:rPr>
          <w:rFonts w:ascii="Arial" w:hAnsi="Arial" w:cs="Arial"/>
          <w:sz w:val="20"/>
          <w:szCs w:val="20"/>
        </w:rPr>
        <w:t>,</w:t>
      </w:r>
      <w:r w:rsidR="00D348C8" w:rsidRPr="00D348C8">
        <w:rPr>
          <w:rFonts w:ascii="Arial" w:hAnsi="Arial" w:cs="Arial"/>
          <w:sz w:val="20"/>
          <w:szCs w:val="20"/>
        </w:rPr>
        <w:t xml:space="preserve"> bankovni podaci</w:t>
      </w:r>
    </w:p>
    <w:p w:rsidR="00A21548" w:rsidRDefault="00A21548" w:rsidP="00732EFC">
      <w:pPr>
        <w:pStyle w:val="ListParagraph"/>
        <w:numPr>
          <w:ilvl w:val="0"/>
          <w:numId w:val="1"/>
        </w:numPr>
        <w:jc w:val="both"/>
        <w:rPr>
          <w:rFonts w:ascii="Arial" w:hAnsi="Arial" w:cs="Arial"/>
          <w:sz w:val="20"/>
          <w:szCs w:val="20"/>
        </w:rPr>
      </w:pPr>
      <w:r w:rsidRPr="00BA44D4">
        <w:rPr>
          <w:rFonts w:ascii="Arial" w:hAnsi="Arial" w:cs="Arial"/>
          <w:sz w:val="20"/>
          <w:szCs w:val="20"/>
        </w:rPr>
        <w:t>osobn</w:t>
      </w:r>
      <w:r>
        <w:rPr>
          <w:rFonts w:ascii="Arial" w:hAnsi="Arial" w:cs="Arial"/>
          <w:sz w:val="20"/>
          <w:szCs w:val="20"/>
        </w:rPr>
        <w:t>i</w:t>
      </w:r>
      <w:r w:rsidRPr="00BA44D4">
        <w:rPr>
          <w:rFonts w:ascii="Arial" w:hAnsi="Arial" w:cs="Arial"/>
          <w:sz w:val="20"/>
          <w:szCs w:val="20"/>
        </w:rPr>
        <w:t xml:space="preserve"> poda</w:t>
      </w:r>
      <w:r>
        <w:rPr>
          <w:rFonts w:ascii="Arial" w:hAnsi="Arial" w:cs="Arial"/>
          <w:sz w:val="20"/>
          <w:szCs w:val="20"/>
        </w:rPr>
        <w:t>ci</w:t>
      </w:r>
      <w:r w:rsidRPr="00BA44D4">
        <w:rPr>
          <w:rFonts w:ascii="Arial" w:hAnsi="Arial" w:cs="Arial"/>
          <w:sz w:val="20"/>
          <w:szCs w:val="20"/>
        </w:rPr>
        <w:t xml:space="preserve"> potencijalnih stranaka</w:t>
      </w:r>
      <w:r w:rsidR="006E4BA9">
        <w:rPr>
          <w:rFonts w:ascii="Arial" w:hAnsi="Arial" w:cs="Arial"/>
          <w:sz w:val="20"/>
          <w:szCs w:val="20"/>
        </w:rPr>
        <w:t xml:space="preserve">, </w:t>
      </w:r>
      <w:r w:rsidRPr="00BA44D4">
        <w:rPr>
          <w:rFonts w:ascii="Arial" w:hAnsi="Arial" w:cs="Arial"/>
          <w:sz w:val="20"/>
          <w:szCs w:val="20"/>
        </w:rPr>
        <w:t>potencijalnih zaposlenika</w:t>
      </w:r>
      <w:r w:rsidR="006E4BA9">
        <w:rPr>
          <w:rFonts w:ascii="Arial" w:hAnsi="Arial" w:cs="Arial"/>
          <w:sz w:val="20"/>
          <w:szCs w:val="20"/>
        </w:rPr>
        <w:t xml:space="preserve"> i potencijalnih pos</w:t>
      </w:r>
      <w:r w:rsidR="00C15ECB">
        <w:rPr>
          <w:rFonts w:ascii="Arial" w:hAnsi="Arial" w:cs="Arial"/>
          <w:sz w:val="20"/>
          <w:szCs w:val="20"/>
        </w:rPr>
        <w:t>lovnih suradnika</w:t>
      </w:r>
      <w:r w:rsidRPr="00BA44D4">
        <w:rPr>
          <w:rFonts w:ascii="Arial" w:hAnsi="Arial" w:cs="Arial"/>
          <w:sz w:val="20"/>
          <w:szCs w:val="20"/>
        </w:rPr>
        <w:t xml:space="preserve"> koji su u kontaktu s Društvom</w:t>
      </w:r>
      <w:r w:rsidR="00C15ECB">
        <w:rPr>
          <w:rFonts w:ascii="Arial" w:hAnsi="Arial" w:cs="Arial"/>
          <w:sz w:val="20"/>
          <w:szCs w:val="20"/>
        </w:rPr>
        <w:t>.</w:t>
      </w:r>
    </w:p>
    <w:p w:rsidR="00D348C8" w:rsidRDefault="00D348C8" w:rsidP="009459EA">
      <w:pPr>
        <w:pStyle w:val="ListParagraph"/>
        <w:numPr>
          <w:ilvl w:val="1"/>
          <w:numId w:val="1"/>
        </w:numPr>
        <w:jc w:val="both"/>
        <w:rPr>
          <w:rFonts w:ascii="Arial" w:hAnsi="Arial" w:cs="Arial"/>
          <w:sz w:val="20"/>
          <w:szCs w:val="20"/>
        </w:rPr>
      </w:pPr>
      <w:r w:rsidRPr="00D348C8">
        <w:rPr>
          <w:rFonts w:ascii="Arial" w:hAnsi="Arial" w:cs="Arial"/>
          <w:sz w:val="20"/>
          <w:szCs w:val="20"/>
        </w:rPr>
        <w:t>ime i prezime,</w:t>
      </w:r>
      <w:r w:rsidR="00C15ECB">
        <w:rPr>
          <w:rFonts w:ascii="Arial" w:hAnsi="Arial" w:cs="Arial"/>
          <w:sz w:val="20"/>
          <w:szCs w:val="20"/>
        </w:rPr>
        <w:t xml:space="preserve"> naziv,</w:t>
      </w:r>
      <w:r w:rsidRPr="00D348C8">
        <w:rPr>
          <w:rFonts w:ascii="Arial" w:hAnsi="Arial" w:cs="Arial"/>
          <w:sz w:val="20"/>
          <w:szCs w:val="20"/>
        </w:rPr>
        <w:t xml:space="preserve"> O</w:t>
      </w:r>
      <w:r w:rsidR="00C15ECB">
        <w:rPr>
          <w:rFonts w:ascii="Arial" w:hAnsi="Arial" w:cs="Arial"/>
          <w:sz w:val="20"/>
          <w:szCs w:val="20"/>
        </w:rPr>
        <w:t>IB, adresa, telefon, mobitel</w:t>
      </w:r>
      <w:r w:rsidR="009459EA">
        <w:rPr>
          <w:rFonts w:ascii="Arial" w:hAnsi="Arial" w:cs="Arial"/>
          <w:sz w:val="20"/>
          <w:szCs w:val="20"/>
        </w:rPr>
        <w:t xml:space="preserve">, </w:t>
      </w:r>
      <w:r w:rsidR="009459EA" w:rsidRPr="009459EA">
        <w:rPr>
          <w:rFonts w:ascii="Arial" w:hAnsi="Arial" w:cs="Arial"/>
          <w:sz w:val="20"/>
          <w:szCs w:val="20"/>
        </w:rPr>
        <w:t>e-mail</w:t>
      </w:r>
      <w:r w:rsidR="00C15ECB">
        <w:rPr>
          <w:rFonts w:ascii="Arial" w:hAnsi="Arial" w:cs="Arial"/>
          <w:sz w:val="20"/>
          <w:szCs w:val="20"/>
        </w:rPr>
        <w:t>: isključivo u svrhu povratnog javljanja</w:t>
      </w:r>
    </w:p>
    <w:p w:rsidR="002D6EFC" w:rsidRPr="002D6EFC" w:rsidRDefault="002D6EFC" w:rsidP="002D6EFC">
      <w:pPr>
        <w:pStyle w:val="ListParagraph"/>
        <w:numPr>
          <w:ilvl w:val="0"/>
          <w:numId w:val="1"/>
        </w:numPr>
        <w:jc w:val="both"/>
        <w:rPr>
          <w:rFonts w:ascii="Arial" w:hAnsi="Arial" w:cs="Arial"/>
          <w:sz w:val="20"/>
          <w:szCs w:val="20"/>
        </w:rPr>
      </w:pPr>
      <w:r>
        <w:rPr>
          <w:rFonts w:ascii="Arial" w:hAnsi="Arial" w:cs="Arial"/>
          <w:sz w:val="20"/>
          <w:szCs w:val="20"/>
        </w:rPr>
        <w:t>svi drugi osobni podaci koje pružite Društvu prije ili tijekom pružanja pravne pomoći, a koji su nužni za pružanje pravne pomoći</w:t>
      </w:r>
      <w:r w:rsidR="002C58C6">
        <w:rPr>
          <w:rFonts w:ascii="Arial" w:hAnsi="Arial" w:cs="Arial"/>
          <w:sz w:val="20"/>
          <w:szCs w:val="20"/>
        </w:rPr>
        <w:t xml:space="preserve"> ili za ispunjavanje zakonskih obveza Društva</w:t>
      </w:r>
    </w:p>
    <w:p w:rsidR="00BA44D4" w:rsidRPr="00A21548" w:rsidRDefault="00A21548" w:rsidP="00732EFC">
      <w:pPr>
        <w:jc w:val="both"/>
        <w:rPr>
          <w:rFonts w:ascii="Arial" w:hAnsi="Arial" w:cs="Arial"/>
          <w:b/>
          <w:sz w:val="20"/>
          <w:szCs w:val="20"/>
        </w:rPr>
      </w:pPr>
      <w:r w:rsidRPr="00A21548">
        <w:rPr>
          <w:rFonts w:ascii="Arial" w:hAnsi="Arial" w:cs="Arial"/>
          <w:b/>
          <w:sz w:val="20"/>
          <w:szCs w:val="20"/>
        </w:rPr>
        <w:t>Uvjeti koji moraju biti ispunjeni da bi</w:t>
      </w:r>
      <w:r w:rsidR="00BA44D4" w:rsidRPr="00A21548">
        <w:rPr>
          <w:rFonts w:ascii="Arial" w:hAnsi="Arial" w:cs="Arial"/>
          <w:b/>
          <w:sz w:val="20"/>
          <w:szCs w:val="20"/>
        </w:rPr>
        <w:t xml:space="preserve"> Društvo upotrebljava</w:t>
      </w:r>
      <w:r w:rsidRPr="00A21548">
        <w:rPr>
          <w:rFonts w:ascii="Arial" w:hAnsi="Arial" w:cs="Arial"/>
          <w:b/>
          <w:sz w:val="20"/>
          <w:szCs w:val="20"/>
        </w:rPr>
        <w:t>lo</w:t>
      </w:r>
      <w:r w:rsidR="00BA44D4" w:rsidRPr="00A21548">
        <w:rPr>
          <w:rFonts w:ascii="Arial" w:hAnsi="Arial" w:cs="Arial"/>
          <w:b/>
          <w:sz w:val="20"/>
          <w:szCs w:val="20"/>
        </w:rPr>
        <w:t xml:space="preserve"> osobn</w:t>
      </w:r>
      <w:r w:rsidRPr="00A21548">
        <w:rPr>
          <w:rFonts w:ascii="Arial" w:hAnsi="Arial" w:cs="Arial"/>
          <w:b/>
          <w:sz w:val="20"/>
          <w:szCs w:val="20"/>
        </w:rPr>
        <w:t>e podatke:</w:t>
      </w:r>
    </w:p>
    <w:p w:rsidR="0048598E" w:rsidRPr="00A21548" w:rsidRDefault="00A21548" w:rsidP="00732EFC">
      <w:pPr>
        <w:pStyle w:val="ListParagraph"/>
        <w:numPr>
          <w:ilvl w:val="0"/>
          <w:numId w:val="3"/>
        </w:numPr>
        <w:jc w:val="both"/>
        <w:rPr>
          <w:rFonts w:ascii="Arial" w:hAnsi="Arial" w:cs="Arial"/>
          <w:sz w:val="20"/>
          <w:szCs w:val="20"/>
        </w:rPr>
      </w:pPr>
      <w:r w:rsidRPr="00A21548">
        <w:rPr>
          <w:rFonts w:ascii="Arial" w:hAnsi="Arial" w:cs="Arial"/>
          <w:sz w:val="20"/>
          <w:szCs w:val="20"/>
        </w:rPr>
        <w:t>ispitanik je dao privolu za obradu svojih osobnih podataka u jednu ili više posebnih svrha ili</w:t>
      </w:r>
      <w:r w:rsidR="0048598E" w:rsidRPr="00A21548">
        <w:rPr>
          <w:rFonts w:ascii="Arial" w:hAnsi="Arial" w:cs="Arial"/>
          <w:sz w:val="20"/>
          <w:szCs w:val="20"/>
        </w:rPr>
        <w:t>;</w:t>
      </w:r>
    </w:p>
    <w:p w:rsidR="00A21548" w:rsidRPr="00A21548" w:rsidRDefault="00A21548" w:rsidP="00732EFC">
      <w:pPr>
        <w:pStyle w:val="ListParagraph"/>
        <w:numPr>
          <w:ilvl w:val="0"/>
          <w:numId w:val="3"/>
        </w:numPr>
        <w:jc w:val="both"/>
        <w:rPr>
          <w:rFonts w:ascii="Arial" w:hAnsi="Arial" w:cs="Arial"/>
          <w:sz w:val="20"/>
          <w:szCs w:val="20"/>
        </w:rPr>
      </w:pPr>
      <w:r w:rsidRPr="00A21548">
        <w:rPr>
          <w:rFonts w:ascii="Arial" w:hAnsi="Arial" w:cs="Arial"/>
          <w:sz w:val="20"/>
          <w:szCs w:val="20"/>
        </w:rPr>
        <w:t>obrada je nužna za izvršavanje ugovora u kojem je ispitanik stranka ili kako bi se poduzele radnje na zahtjev ispitanika prije sklapanja ugovora ili;</w:t>
      </w:r>
      <w:r w:rsidRPr="00A21548">
        <w:rPr>
          <w:rFonts w:ascii="Arial" w:hAnsi="Arial" w:cs="Arial"/>
          <w:sz w:val="20"/>
          <w:szCs w:val="20"/>
        </w:rPr>
        <w:tab/>
      </w:r>
    </w:p>
    <w:p w:rsidR="0048598E" w:rsidRPr="00A21548" w:rsidRDefault="00A21548" w:rsidP="00732EFC">
      <w:pPr>
        <w:pStyle w:val="ListParagraph"/>
        <w:numPr>
          <w:ilvl w:val="0"/>
          <w:numId w:val="3"/>
        </w:numPr>
        <w:jc w:val="both"/>
        <w:rPr>
          <w:rFonts w:ascii="Arial" w:hAnsi="Arial" w:cs="Arial"/>
          <w:sz w:val="20"/>
          <w:szCs w:val="20"/>
        </w:rPr>
      </w:pPr>
      <w:r w:rsidRPr="00A21548">
        <w:rPr>
          <w:rFonts w:ascii="Arial" w:hAnsi="Arial" w:cs="Arial"/>
          <w:sz w:val="20"/>
          <w:szCs w:val="20"/>
        </w:rPr>
        <w:t xml:space="preserve">obrada je nužna radi poštovanja pravnih obveza Društva </w:t>
      </w:r>
      <w:r w:rsidR="0048598E" w:rsidRPr="00A21548">
        <w:rPr>
          <w:rFonts w:ascii="Arial" w:hAnsi="Arial" w:cs="Arial"/>
          <w:sz w:val="20"/>
          <w:szCs w:val="20"/>
        </w:rPr>
        <w:t>ili;</w:t>
      </w:r>
    </w:p>
    <w:p w:rsidR="0048598E" w:rsidRPr="00A21548" w:rsidRDefault="00A21548" w:rsidP="00732EFC">
      <w:pPr>
        <w:pStyle w:val="ListParagraph"/>
        <w:numPr>
          <w:ilvl w:val="0"/>
          <w:numId w:val="3"/>
        </w:numPr>
        <w:jc w:val="both"/>
        <w:rPr>
          <w:rFonts w:ascii="Arial" w:hAnsi="Arial" w:cs="Arial"/>
          <w:sz w:val="20"/>
          <w:szCs w:val="20"/>
        </w:rPr>
      </w:pPr>
      <w:r w:rsidRPr="00A21548">
        <w:rPr>
          <w:rFonts w:ascii="Arial" w:hAnsi="Arial" w:cs="Arial"/>
          <w:sz w:val="20"/>
          <w:szCs w:val="20"/>
        </w:rPr>
        <w:t>obrada je nužna kako bi se zaštitili ključni interesi ispitanika ili druge fizičke osobe</w:t>
      </w:r>
      <w:r w:rsidR="0048598E" w:rsidRPr="00A21548">
        <w:rPr>
          <w:rFonts w:ascii="Arial" w:hAnsi="Arial" w:cs="Arial"/>
          <w:sz w:val="20"/>
          <w:szCs w:val="20"/>
        </w:rPr>
        <w:t>.</w:t>
      </w:r>
    </w:p>
    <w:p w:rsidR="00A21548" w:rsidRPr="00A21548" w:rsidRDefault="00A21548" w:rsidP="00732EFC">
      <w:pPr>
        <w:jc w:val="both"/>
        <w:rPr>
          <w:rFonts w:ascii="Arial" w:hAnsi="Arial" w:cs="Arial"/>
          <w:b/>
          <w:sz w:val="20"/>
          <w:szCs w:val="20"/>
        </w:rPr>
      </w:pPr>
      <w:r w:rsidRPr="00A21548">
        <w:rPr>
          <w:rFonts w:ascii="Arial" w:hAnsi="Arial" w:cs="Arial"/>
          <w:b/>
          <w:sz w:val="20"/>
          <w:szCs w:val="20"/>
        </w:rPr>
        <w:t>Svrha obrade:</w:t>
      </w:r>
    </w:p>
    <w:p w:rsidR="00A21548" w:rsidRDefault="00A21548" w:rsidP="00732EFC">
      <w:pPr>
        <w:pStyle w:val="ListParagraph"/>
        <w:numPr>
          <w:ilvl w:val="0"/>
          <w:numId w:val="3"/>
        </w:numPr>
        <w:jc w:val="both"/>
        <w:rPr>
          <w:rFonts w:ascii="Arial" w:hAnsi="Arial" w:cs="Arial"/>
          <w:sz w:val="20"/>
          <w:szCs w:val="20"/>
        </w:rPr>
      </w:pPr>
      <w:r>
        <w:rPr>
          <w:rFonts w:ascii="Arial" w:hAnsi="Arial" w:cs="Arial"/>
          <w:sz w:val="20"/>
          <w:szCs w:val="20"/>
        </w:rPr>
        <w:t>odvjetničke usluge, u skladu sa Zakonom o odvjetništvu (</w:t>
      </w:r>
      <w:r w:rsidRPr="00A21548">
        <w:rPr>
          <w:rFonts w:ascii="Arial" w:hAnsi="Arial" w:cs="Arial"/>
          <w:sz w:val="20"/>
          <w:szCs w:val="20"/>
        </w:rPr>
        <w:t>"Narodne novine" br</w:t>
      </w:r>
      <w:r>
        <w:rPr>
          <w:rFonts w:ascii="Arial" w:hAnsi="Arial" w:cs="Arial"/>
          <w:sz w:val="20"/>
          <w:szCs w:val="20"/>
        </w:rPr>
        <w:t>oj</w:t>
      </w:r>
      <w:r w:rsidRPr="00A21548">
        <w:rPr>
          <w:rFonts w:ascii="Arial" w:hAnsi="Arial" w:cs="Arial"/>
          <w:sz w:val="20"/>
          <w:szCs w:val="20"/>
        </w:rPr>
        <w:t xml:space="preserve"> 9/94, 117/08, 50/09, 75/09, 18/11)</w:t>
      </w:r>
    </w:p>
    <w:p w:rsidR="00FF59E9" w:rsidRPr="00A21548" w:rsidRDefault="00FF59E9" w:rsidP="00732EFC">
      <w:pPr>
        <w:pStyle w:val="ListParagraph"/>
        <w:numPr>
          <w:ilvl w:val="0"/>
          <w:numId w:val="3"/>
        </w:numPr>
        <w:jc w:val="both"/>
        <w:rPr>
          <w:rFonts w:ascii="Arial" w:hAnsi="Arial" w:cs="Arial"/>
          <w:sz w:val="20"/>
          <w:szCs w:val="20"/>
        </w:rPr>
      </w:pPr>
      <w:r>
        <w:rPr>
          <w:rFonts w:ascii="Arial" w:hAnsi="Arial" w:cs="Arial"/>
          <w:sz w:val="20"/>
          <w:szCs w:val="20"/>
        </w:rPr>
        <w:t>ispunjavanje zakonskih obveza koje proizlaze iz prisi</w:t>
      </w:r>
      <w:r w:rsidR="002D6EFC">
        <w:rPr>
          <w:rFonts w:ascii="Arial" w:hAnsi="Arial" w:cs="Arial"/>
          <w:sz w:val="20"/>
          <w:szCs w:val="20"/>
        </w:rPr>
        <w:t>l</w:t>
      </w:r>
      <w:r w:rsidR="00124349">
        <w:rPr>
          <w:rFonts w:ascii="Arial" w:hAnsi="Arial" w:cs="Arial"/>
          <w:sz w:val="20"/>
          <w:szCs w:val="20"/>
        </w:rPr>
        <w:t>nih pravnih propisa (</w:t>
      </w:r>
      <w:r>
        <w:rPr>
          <w:rFonts w:ascii="Arial" w:hAnsi="Arial" w:cs="Arial"/>
          <w:sz w:val="20"/>
          <w:szCs w:val="20"/>
        </w:rPr>
        <w:t>primjerice poreznih, trgovačkih, sprečavanja pranja novca, kaznenih odredbi...)</w:t>
      </w:r>
    </w:p>
    <w:p w:rsidR="0048598E" w:rsidRDefault="0048598E" w:rsidP="00732EFC">
      <w:pPr>
        <w:jc w:val="both"/>
        <w:rPr>
          <w:rFonts w:ascii="Arial" w:hAnsi="Arial" w:cs="Arial"/>
          <w:b/>
          <w:sz w:val="20"/>
          <w:szCs w:val="20"/>
        </w:rPr>
      </w:pPr>
      <w:r w:rsidRPr="00A21548">
        <w:rPr>
          <w:rFonts w:ascii="Arial" w:hAnsi="Arial" w:cs="Arial"/>
          <w:b/>
          <w:sz w:val="20"/>
          <w:szCs w:val="20"/>
        </w:rPr>
        <w:t xml:space="preserve">Primatelji </w:t>
      </w:r>
      <w:r w:rsidR="00A21548">
        <w:rPr>
          <w:rFonts w:ascii="Arial" w:hAnsi="Arial" w:cs="Arial"/>
          <w:b/>
          <w:sz w:val="20"/>
          <w:szCs w:val="20"/>
        </w:rPr>
        <w:t xml:space="preserve">osobnih </w:t>
      </w:r>
      <w:r w:rsidRPr="00A21548">
        <w:rPr>
          <w:rFonts w:ascii="Arial" w:hAnsi="Arial" w:cs="Arial"/>
          <w:b/>
          <w:sz w:val="20"/>
          <w:szCs w:val="20"/>
        </w:rPr>
        <w:t>podataka</w:t>
      </w:r>
      <w:r w:rsidR="006E4BA9">
        <w:rPr>
          <w:rFonts w:ascii="Arial" w:hAnsi="Arial" w:cs="Arial"/>
          <w:b/>
          <w:sz w:val="20"/>
          <w:szCs w:val="20"/>
        </w:rPr>
        <w:t>:</w:t>
      </w:r>
    </w:p>
    <w:p w:rsidR="006E4BA9" w:rsidRPr="006E4BA9" w:rsidRDefault="006E4BA9" w:rsidP="00732EFC">
      <w:pPr>
        <w:pStyle w:val="ListParagraph"/>
        <w:numPr>
          <w:ilvl w:val="0"/>
          <w:numId w:val="3"/>
        </w:numPr>
        <w:jc w:val="both"/>
        <w:rPr>
          <w:rFonts w:ascii="Arial" w:hAnsi="Arial" w:cs="Arial"/>
          <w:b/>
          <w:sz w:val="20"/>
          <w:szCs w:val="20"/>
        </w:rPr>
      </w:pPr>
      <w:r>
        <w:rPr>
          <w:rFonts w:ascii="Arial" w:hAnsi="Arial" w:cs="Arial"/>
          <w:sz w:val="20"/>
          <w:szCs w:val="20"/>
        </w:rPr>
        <w:t>pristup osobnim podacima imaju odvjetnici, odvjetnički vježbenici i drugi zaposlenici Društva.</w:t>
      </w:r>
    </w:p>
    <w:p w:rsidR="0048598E" w:rsidRDefault="006E4BA9" w:rsidP="00732EFC">
      <w:pPr>
        <w:pStyle w:val="ListParagraph"/>
        <w:numPr>
          <w:ilvl w:val="0"/>
          <w:numId w:val="3"/>
        </w:numPr>
        <w:jc w:val="both"/>
        <w:rPr>
          <w:rFonts w:ascii="Arial" w:hAnsi="Arial" w:cs="Arial"/>
          <w:sz w:val="20"/>
          <w:szCs w:val="20"/>
        </w:rPr>
      </w:pPr>
      <w:r>
        <w:rPr>
          <w:rFonts w:ascii="Arial" w:hAnsi="Arial" w:cs="Arial"/>
          <w:sz w:val="20"/>
          <w:szCs w:val="20"/>
        </w:rPr>
        <w:t>pristup osobnim podacima mogu imati vanjski primatelji</w:t>
      </w:r>
      <w:r w:rsidR="0048598E" w:rsidRPr="006E4BA9">
        <w:rPr>
          <w:rFonts w:ascii="Arial" w:hAnsi="Arial" w:cs="Arial"/>
          <w:sz w:val="20"/>
          <w:szCs w:val="20"/>
        </w:rPr>
        <w:t xml:space="preserve"> (nadležna državna tijela i sudovi, javni bilježnici, FINA i dr.) ukoliko je to nužno radi izvršavanja odvjetničke usluge ili to proizlazi iz prisilnog zakonskog prop</w:t>
      </w:r>
      <w:r>
        <w:rPr>
          <w:rFonts w:ascii="Arial" w:hAnsi="Arial" w:cs="Arial"/>
          <w:sz w:val="20"/>
          <w:szCs w:val="20"/>
        </w:rPr>
        <w:t>isa</w:t>
      </w:r>
      <w:r w:rsidR="00C15ECB">
        <w:rPr>
          <w:rFonts w:ascii="Arial" w:hAnsi="Arial" w:cs="Arial"/>
          <w:sz w:val="20"/>
          <w:szCs w:val="20"/>
        </w:rPr>
        <w:t>.</w:t>
      </w:r>
    </w:p>
    <w:p w:rsidR="002C58C6" w:rsidRPr="002C58C6" w:rsidRDefault="002C58C6" w:rsidP="001568D1">
      <w:pPr>
        <w:pStyle w:val="ListParagraph"/>
        <w:numPr>
          <w:ilvl w:val="0"/>
          <w:numId w:val="3"/>
        </w:numPr>
        <w:jc w:val="both"/>
        <w:rPr>
          <w:rFonts w:ascii="Arial" w:hAnsi="Arial" w:cs="Arial"/>
          <w:b/>
          <w:sz w:val="20"/>
          <w:szCs w:val="20"/>
        </w:rPr>
      </w:pPr>
      <w:r w:rsidRPr="002C58C6">
        <w:rPr>
          <w:rFonts w:ascii="Arial" w:hAnsi="Arial" w:cs="Arial"/>
          <w:sz w:val="20"/>
          <w:szCs w:val="20"/>
        </w:rPr>
        <w:t xml:space="preserve">pristup osobnim podacima imaju i poslovni suradnici Društva u izvršavanju svojih ugovornih obveza </w:t>
      </w:r>
    </w:p>
    <w:p w:rsidR="002C58C6" w:rsidRDefault="002C58C6" w:rsidP="002C58C6">
      <w:pPr>
        <w:jc w:val="both"/>
        <w:rPr>
          <w:rFonts w:ascii="Arial" w:hAnsi="Arial" w:cs="Arial"/>
          <w:b/>
          <w:sz w:val="20"/>
          <w:szCs w:val="20"/>
        </w:rPr>
      </w:pPr>
    </w:p>
    <w:p w:rsidR="0048598E" w:rsidRPr="002C58C6" w:rsidRDefault="0048598E" w:rsidP="002C58C6">
      <w:pPr>
        <w:jc w:val="both"/>
        <w:rPr>
          <w:rFonts w:ascii="Arial" w:hAnsi="Arial" w:cs="Arial"/>
          <w:b/>
          <w:sz w:val="20"/>
          <w:szCs w:val="20"/>
        </w:rPr>
      </w:pPr>
      <w:r w:rsidRPr="002C58C6">
        <w:rPr>
          <w:rFonts w:ascii="Arial" w:hAnsi="Arial" w:cs="Arial"/>
          <w:b/>
          <w:sz w:val="20"/>
          <w:szCs w:val="20"/>
        </w:rPr>
        <w:lastRenderedPageBreak/>
        <w:t>Rokovi čuvanja podataka</w:t>
      </w:r>
      <w:r w:rsidR="00D348C8" w:rsidRPr="002C58C6">
        <w:rPr>
          <w:rFonts w:ascii="Arial" w:hAnsi="Arial" w:cs="Arial"/>
          <w:b/>
          <w:sz w:val="20"/>
          <w:szCs w:val="20"/>
        </w:rPr>
        <w:t>:</w:t>
      </w:r>
    </w:p>
    <w:p w:rsidR="00A07BC1" w:rsidRPr="00A07BC1" w:rsidRDefault="00A07BC1" w:rsidP="00732EFC">
      <w:pPr>
        <w:pStyle w:val="ListParagraph"/>
        <w:numPr>
          <w:ilvl w:val="0"/>
          <w:numId w:val="4"/>
        </w:numPr>
        <w:jc w:val="both"/>
        <w:rPr>
          <w:rFonts w:ascii="Arial" w:hAnsi="Arial" w:cs="Arial"/>
          <w:sz w:val="20"/>
          <w:szCs w:val="20"/>
        </w:rPr>
      </w:pPr>
      <w:r>
        <w:rPr>
          <w:rFonts w:ascii="Arial" w:hAnsi="Arial" w:cs="Arial"/>
          <w:sz w:val="20"/>
          <w:szCs w:val="20"/>
        </w:rPr>
        <w:t>o</w:t>
      </w:r>
      <w:r w:rsidRPr="00A07BC1">
        <w:rPr>
          <w:rFonts w:ascii="Arial" w:hAnsi="Arial" w:cs="Arial"/>
          <w:sz w:val="20"/>
          <w:szCs w:val="20"/>
        </w:rPr>
        <w:t>sobne podatke prikupljene na temelju privole čuvamo dok postoji svrha radi koje su podaci dani odnosno radi koje se obrađuju, odnosno dok privola za obradu ne bude povučena od strane ispitanika.</w:t>
      </w:r>
    </w:p>
    <w:p w:rsidR="002C58C6" w:rsidRDefault="00A07BC1" w:rsidP="002C58C6">
      <w:pPr>
        <w:pStyle w:val="ListParagraph"/>
        <w:numPr>
          <w:ilvl w:val="0"/>
          <w:numId w:val="4"/>
        </w:numPr>
        <w:jc w:val="both"/>
        <w:rPr>
          <w:rFonts w:ascii="Arial" w:hAnsi="Arial" w:cs="Arial"/>
          <w:sz w:val="20"/>
          <w:szCs w:val="20"/>
        </w:rPr>
      </w:pPr>
      <w:r>
        <w:rPr>
          <w:rFonts w:ascii="Arial" w:hAnsi="Arial" w:cs="Arial"/>
          <w:sz w:val="20"/>
          <w:szCs w:val="20"/>
        </w:rPr>
        <w:t xml:space="preserve">u </w:t>
      </w:r>
      <w:r w:rsidR="00D348C8" w:rsidRPr="00A07BC1">
        <w:rPr>
          <w:rFonts w:ascii="Arial" w:hAnsi="Arial" w:cs="Arial"/>
          <w:sz w:val="20"/>
          <w:szCs w:val="20"/>
        </w:rPr>
        <w:t>skladu sa Zakonom</w:t>
      </w:r>
      <w:r w:rsidR="0048598E" w:rsidRPr="00A07BC1">
        <w:rPr>
          <w:rFonts w:ascii="Arial" w:hAnsi="Arial" w:cs="Arial"/>
          <w:sz w:val="20"/>
          <w:szCs w:val="20"/>
        </w:rPr>
        <w:t xml:space="preserve"> o odvjetništvu </w:t>
      </w:r>
      <w:r w:rsidR="00D348C8" w:rsidRPr="00A07BC1">
        <w:rPr>
          <w:rFonts w:ascii="Arial" w:hAnsi="Arial" w:cs="Arial"/>
          <w:sz w:val="20"/>
          <w:szCs w:val="20"/>
        </w:rPr>
        <w:t xml:space="preserve">rok čuvanja </w:t>
      </w:r>
      <w:r w:rsidR="0048598E" w:rsidRPr="00A07BC1">
        <w:rPr>
          <w:rFonts w:ascii="Arial" w:hAnsi="Arial" w:cs="Arial"/>
          <w:sz w:val="20"/>
          <w:szCs w:val="20"/>
        </w:rPr>
        <w:t>osobn</w:t>
      </w:r>
      <w:r w:rsidR="00D348C8" w:rsidRPr="00A07BC1">
        <w:rPr>
          <w:rFonts w:ascii="Arial" w:hAnsi="Arial" w:cs="Arial"/>
          <w:sz w:val="20"/>
          <w:szCs w:val="20"/>
        </w:rPr>
        <w:t>ih podataka</w:t>
      </w:r>
      <w:r w:rsidR="0048598E" w:rsidRPr="00A07BC1">
        <w:rPr>
          <w:rFonts w:ascii="Arial" w:hAnsi="Arial" w:cs="Arial"/>
          <w:sz w:val="20"/>
          <w:szCs w:val="20"/>
        </w:rPr>
        <w:t xml:space="preserve"> koji se nalaze u spisu</w:t>
      </w:r>
      <w:r w:rsidR="00D348C8" w:rsidRPr="00A07BC1">
        <w:rPr>
          <w:rFonts w:ascii="Arial" w:hAnsi="Arial" w:cs="Arial"/>
          <w:sz w:val="20"/>
          <w:szCs w:val="20"/>
        </w:rPr>
        <w:t xml:space="preserve"> jest</w:t>
      </w:r>
      <w:r w:rsidR="0048598E" w:rsidRPr="00A07BC1">
        <w:rPr>
          <w:rFonts w:ascii="Arial" w:hAnsi="Arial" w:cs="Arial"/>
          <w:sz w:val="20"/>
          <w:szCs w:val="20"/>
        </w:rPr>
        <w:t xml:space="preserve"> 10 godina od </w:t>
      </w:r>
      <w:r w:rsidR="00D348C8" w:rsidRPr="00A07BC1">
        <w:rPr>
          <w:rFonts w:ascii="Arial" w:hAnsi="Arial" w:cs="Arial"/>
          <w:sz w:val="20"/>
          <w:szCs w:val="20"/>
        </w:rPr>
        <w:t>pr</w:t>
      </w:r>
      <w:r w:rsidRPr="00A07BC1">
        <w:rPr>
          <w:rFonts w:ascii="Arial" w:hAnsi="Arial" w:cs="Arial"/>
          <w:sz w:val="20"/>
          <w:szCs w:val="20"/>
        </w:rPr>
        <w:t>avomoćnog okončanja postupka.</w:t>
      </w:r>
      <w:r w:rsidR="002C58C6">
        <w:rPr>
          <w:rFonts w:ascii="Arial" w:hAnsi="Arial" w:cs="Arial"/>
          <w:sz w:val="20"/>
          <w:szCs w:val="20"/>
        </w:rPr>
        <w:t xml:space="preserve"> Međutim, ako</w:t>
      </w:r>
      <w:bookmarkStart w:id="0" w:name="_GoBack"/>
      <w:bookmarkEnd w:id="0"/>
      <w:r w:rsidR="002C58C6">
        <w:rPr>
          <w:rFonts w:ascii="Arial" w:hAnsi="Arial" w:cs="Arial"/>
          <w:sz w:val="20"/>
          <w:szCs w:val="20"/>
        </w:rPr>
        <w:t xml:space="preserve"> je u tijeku postupak ovrhe po pravomoćnoj i ovršnoj presudi, postupak po izvanrednim pravnim lijekovima, zaštita Vaših prava pred Ustavnim sudom Republike Hrvatske i/ili Europskim sudom za ljudska prava i sl. tada čuvamo vaše podatke dodatnih 10 godina računajući od dana kada su iscrpljena sva pravna sredstva u cilju zaštite Vaših prava i pravnih interesa.</w:t>
      </w:r>
    </w:p>
    <w:p w:rsidR="002C58C6" w:rsidRDefault="002C58C6" w:rsidP="002C58C6">
      <w:pPr>
        <w:pStyle w:val="ListParagraph"/>
        <w:numPr>
          <w:ilvl w:val="0"/>
          <w:numId w:val="4"/>
        </w:numPr>
        <w:jc w:val="both"/>
        <w:rPr>
          <w:rFonts w:ascii="Arial" w:hAnsi="Arial" w:cs="Arial"/>
          <w:sz w:val="20"/>
          <w:szCs w:val="20"/>
        </w:rPr>
      </w:pPr>
      <w:r>
        <w:rPr>
          <w:rFonts w:ascii="Arial" w:hAnsi="Arial" w:cs="Arial"/>
          <w:sz w:val="20"/>
          <w:szCs w:val="20"/>
        </w:rPr>
        <w:t>izuzetak od navedenoga su isprava (oporuke, ugovori i sl.) koje ste nam povjerili na čuvanje, a koje isprave čuvamo temeljem Vašeg naloga sve dok ih ne preuzmete.</w:t>
      </w:r>
    </w:p>
    <w:p w:rsidR="002C58C6" w:rsidRDefault="002C58C6" w:rsidP="002C58C6">
      <w:pPr>
        <w:pStyle w:val="ListParagraph"/>
        <w:numPr>
          <w:ilvl w:val="0"/>
          <w:numId w:val="4"/>
        </w:numPr>
        <w:jc w:val="both"/>
        <w:rPr>
          <w:rFonts w:ascii="Arial" w:hAnsi="Arial" w:cs="Arial"/>
          <w:sz w:val="20"/>
          <w:szCs w:val="20"/>
        </w:rPr>
      </w:pPr>
      <w:r>
        <w:rPr>
          <w:rFonts w:ascii="Arial" w:hAnsi="Arial" w:cs="Arial"/>
          <w:sz w:val="20"/>
          <w:szCs w:val="20"/>
        </w:rPr>
        <w:t>uzimajući u obzir specifičnosti odvjetničke službe, kao voditelj obrade možemo u pojedinačnim slučajevima, a ovisno o posebnim okolnostima, radi zaštite legitimnih i pravnih interesa odrediti dulji rok pohrane spisa</w:t>
      </w:r>
    </w:p>
    <w:p w:rsidR="002C58C6" w:rsidRPr="002C58C6" w:rsidRDefault="002C58C6" w:rsidP="002C58C6">
      <w:pPr>
        <w:pStyle w:val="ListParagraph"/>
        <w:numPr>
          <w:ilvl w:val="0"/>
          <w:numId w:val="4"/>
        </w:numPr>
        <w:jc w:val="both"/>
        <w:rPr>
          <w:rFonts w:ascii="Arial" w:hAnsi="Arial" w:cs="Arial"/>
          <w:sz w:val="20"/>
          <w:szCs w:val="20"/>
        </w:rPr>
      </w:pPr>
      <w:r>
        <w:rPr>
          <w:rFonts w:ascii="Arial" w:hAnsi="Arial" w:cs="Arial"/>
          <w:sz w:val="20"/>
          <w:szCs w:val="20"/>
        </w:rPr>
        <w:t>ako nam prisilni zakonski propisi nalažu duži rok pohrane tada će Vaši podaci biti brisani po proteku dodatnih zakonskih rokova.</w:t>
      </w:r>
    </w:p>
    <w:p w:rsidR="0048598E" w:rsidRPr="00A07BC1" w:rsidRDefault="0048598E" w:rsidP="00732EFC">
      <w:pPr>
        <w:jc w:val="both"/>
        <w:rPr>
          <w:rFonts w:ascii="Arial" w:hAnsi="Arial" w:cs="Arial"/>
          <w:b/>
          <w:sz w:val="20"/>
          <w:szCs w:val="20"/>
        </w:rPr>
      </w:pPr>
      <w:r w:rsidRPr="00A07BC1">
        <w:rPr>
          <w:rFonts w:ascii="Arial" w:hAnsi="Arial" w:cs="Arial"/>
          <w:b/>
          <w:sz w:val="20"/>
          <w:szCs w:val="20"/>
        </w:rPr>
        <w:t>Prava ispitanika</w:t>
      </w:r>
    </w:p>
    <w:p w:rsidR="0048598E" w:rsidRPr="002F316D" w:rsidRDefault="0048598E" w:rsidP="00732EFC">
      <w:pPr>
        <w:pStyle w:val="ListParagraph"/>
        <w:numPr>
          <w:ilvl w:val="0"/>
          <w:numId w:val="5"/>
        </w:numPr>
        <w:jc w:val="both"/>
        <w:rPr>
          <w:rFonts w:ascii="Arial" w:hAnsi="Arial" w:cs="Arial"/>
          <w:sz w:val="20"/>
          <w:szCs w:val="20"/>
        </w:rPr>
      </w:pPr>
      <w:r w:rsidRPr="00732EFC">
        <w:rPr>
          <w:rFonts w:ascii="Arial" w:hAnsi="Arial" w:cs="Arial"/>
          <w:b/>
          <w:sz w:val="20"/>
          <w:szCs w:val="20"/>
        </w:rPr>
        <w:t>Pravo na pristup</w:t>
      </w:r>
      <w:r w:rsidRPr="002F316D">
        <w:rPr>
          <w:rFonts w:ascii="Arial" w:hAnsi="Arial" w:cs="Arial"/>
          <w:sz w:val="20"/>
          <w:szCs w:val="20"/>
        </w:rPr>
        <w:t xml:space="preserve"> –</w:t>
      </w:r>
      <w:r w:rsidR="002F316D">
        <w:rPr>
          <w:rFonts w:ascii="Arial" w:hAnsi="Arial" w:cs="Arial"/>
          <w:sz w:val="20"/>
          <w:szCs w:val="20"/>
        </w:rPr>
        <w:t xml:space="preserve"> osobnim podacima i podacima o</w:t>
      </w:r>
      <w:r w:rsidRPr="002F316D">
        <w:rPr>
          <w:rFonts w:ascii="Arial" w:hAnsi="Arial" w:cs="Arial"/>
          <w:sz w:val="20"/>
          <w:szCs w:val="20"/>
        </w:rPr>
        <w:t xml:space="preserve"> </w:t>
      </w:r>
      <w:r w:rsidR="002F316D">
        <w:rPr>
          <w:rFonts w:ascii="Arial" w:hAnsi="Arial" w:cs="Arial"/>
          <w:sz w:val="20"/>
          <w:szCs w:val="20"/>
        </w:rPr>
        <w:t>svrsi obrade,</w:t>
      </w:r>
      <w:r w:rsidR="002F316D" w:rsidRPr="002F316D">
        <w:rPr>
          <w:rFonts w:ascii="Arial" w:hAnsi="Arial" w:cs="Arial"/>
          <w:sz w:val="20"/>
          <w:szCs w:val="20"/>
        </w:rPr>
        <w:t xml:space="preserve"> kategorijama osobnih podataka o kojima je riječ</w:t>
      </w:r>
      <w:r w:rsidR="002F316D">
        <w:rPr>
          <w:rFonts w:ascii="Arial" w:hAnsi="Arial" w:cs="Arial"/>
          <w:sz w:val="20"/>
          <w:szCs w:val="20"/>
        </w:rPr>
        <w:t xml:space="preserve">, </w:t>
      </w:r>
      <w:r w:rsidR="002F316D" w:rsidRPr="002F316D">
        <w:rPr>
          <w:rFonts w:ascii="Arial" w:hAnsi="Arial" w:cs="Arial"/>
          <w:sz w:val="20"/>
          <w:szCs w:val="20"/>
        </w:rPr>
        <w:t>primateljima ili kategorijama primatelja kojima su osobni podaci otk</w:t>
      </w:r>
      <w:r w:rsidR="002F316D">
        <w:rPr>
          <w:rFonts w:ascii="Arial" w:hAnsi="Arial" w:cs="Arial"/>
          <w:sz w:val="20"/>
          <w:szCs w:val="20"/>
        </w:rPr>
        <w:t>riveni ili će im biti otkriveni</w:t>
      </w:r>
      <w:r w:rsidR="002F316D" w:rsidRPr="002F316D">
        <w:rPr>
          <w:rFonts w:ascii="Arial" w:hAnsi="Arial" w:cs="Arial"/>
          <w:sz w:val="20"/>
          <w:szCs w:val="20"/>
        </w:rPr>
        <w:t>;</w:t>
      </w:r>
      <w:r w:rsidR="002F316D">
        <w:rPr>
          <w:rFonts w:ascii="Arial" w:hAnsi="Arial" w:cs="Arial"/>
          <w:sz w:val="20"/>
          <w:szCs w:val="20"/>
        </w:rPr>
        <w:t xml:space="preserve"> </w:t>
      </w:r>
      <w:r w:rsidR="002F316D" w:rsidRPr="002F316D">
        <w:rPr>
          <w:rFonts w:ascii="Arial" w:hAnsi="Arial" w:cs="Arial"/>
          <w:sz w:val="20"/>
          <w:szCs w:val="20"/>
        </w:rPr>
        <w:t>ako je to moguće, predviđenom razdoblju u kojem će osobni podaci biti pohranjeni ili, ako to nije moguće, kriterijima korišteni</w:t>
      </w:r>
      <w:r w:rsidR="002F316D">
        <w:rPr>
          <w:rFonts w:ascii="Arial" w:hAnsi="Arial" w:cs="Arial"/>
          <w:sz w:val="20"/>
          <w:szCs w:val="20"/>
        </w:rPr>
        <w:t xml:space="preserve">ma za utvrđivanje tog razdoblja; pravu na podnošenje pritužbe </w:t>
      </w:r>
      <w:r w:rsidR="002F316D" w:rsidRPr="002F316D">
        <w:rPr>
          <w:rFonts w:ascii="Arial" w:hAnsi="Arial" w:cs="Arial"/>
          <w:sz w:val="20"/>
          <w:szCs w:val="20"/>
        </w:rPr>
        <w:t>nadzornom tijelu;</w:t>
      </w:r>
      <w:r w:rsidR="002F316D">
        <w:rPr>
          <w:rFonts w:ascii="Arial" w:hAnsi="Arial" w:cs="Arial"/>
          <w:sz w:val="20"/>
          <w:szCs w:val="20"/>
        </w:rPr>
        <w:t xml:space="preserve"> </w:t>
      </w:r>
      <w:r w:rsidR="002F316D" w:rsidRPr="002F316D">
        <w:rPr>
          <w:rFonts w:ascii="Arial" w:hAnsi="Arial" w:cs="Arial"/>
          <w:sz w:val="20"/>
          <w:szCs w:val="20"/>
        </w:rPr>
        <w:t>ako se osobni podaci ne prikupljaju od ispitanika, svakoj dostupnoj informaciji o njihov</w:t>
      </w:r>
      <w:r w:rsidR="002F316D">
        <w:rPr>
          <w:rFonts w:ascii="Arial" w:hAnsi="Arial" w:cs="Arial"/>
          <w:sz w:val="20"/>
          <w:szCs w:val="20"/>
        </w:rPr>
        <w:t>u izvoru</w:t>
      </w:r>
      <w:r w:rsidR="00C15ECB">
        <w:rPr>
          <w:rFonts w:ascii="Arial" w:hAnsi="Arial" w:cs="Arial"/>
          <w:sz w:val="20"/>
          <w:szCs w:val="20"/>
        </w:rPr>
        <w:t>.</w:t>
      </w:r>
    </w:p>
    <w:p w:rsidR="0048598E" w:rsidRPr="00A07BC1" w:rsidRDefault="0048598E" w:rsidP="00732EFC">
      <w:pPr>
        <w:pStyle w:val="ListParagraph"/>
        <w:numPr>
          <w:ilvl w:val="0"/>
          <w:numId w:val="5"/>
        </w:numPr>
        <w:jc w:val="both"/>
        <w:rPr>
          <w:rFonts w:ascii="Arial" w:hAnsi="Arial" w:cs="Arial"/>
          <w:sz w:val="20"/>
          <w:szCs w:val="20"/>
        </w:rPr>
      </w:pPr>
      <w:r w:rsidRPr="00732EFC">
        <w:rPr>
          <w:rFonts w:ascii="Arial" w:hAnsi="Arial" w:cs="Arial"/>
          <w:b/>
          <w:sz w:val="20"/>
          <w:szCs w:val="20"/>
        </w:rPr>
        <w:t>Pravo na ispravak</w:t>
      </w:r>
      <w:r w:rsidRPr="00A07BC1">
        <w:rPr>
          <w:rFonts w:ascii="Arial" w:hAnsi="Arial" w:cs="Arial"/>
          <w:sz w:val="20"/>
          <w:szCs w:val="20"/>
        </w:rPr>
        <w:t xml:space="preserve"> – </w:t>
      </w:r>
      <w:r w:rsidR="002F316D" w:rsidRPr="002F316D">
        <w:rPr>
          <w:rFonts w:ascii="Arial" w:hAnsi="Arial" w:cs="Arial"/>
          <w:sz w:val="20"/>
          <w:szCs w:val="20"/>
        </w:rPr>
        <w:t>pravo bez nepotrebnog odgađanja ishoditi od voditelja obrade ispravak netoč</w:t>
      </w:r>
      <w:r w:rsidR="00A03A54">
        <w:rPr>
          <w:rFonts w:ascii="Arial" w:hAnsi="Arial" w:cs="Arial"/>
          <w:sz w:val="20"/>
          <w:szCs w:val="20"/>
        </w:rPr>
        <w:t xml:space="preserve">nih osobnih podataka koji se </w:t>
      </w:r>
      <w:r w:rsidR="002F316D" w:rsidRPr="002F316D">
        <w:rPr>
          <w:rFonts w:ascii="Arial" w:hAnsi="Arial" w:cs="Arial"/>
          <w:sz w:val="20"/>
          <w:szCs w:val="20"/>
        </w:rPr>
        <w:t>odnose</w:t>
      </w:r>
      <w:r w:rsidR="00A03A54">
        <w:rPr>
          <w:rFonts w:ascii="Arial" w:hAnsi="Arial" w:cs="Arial"/>
          <w:sz w:val="20"/>
          <w:szCs w:val="20"/>
        </w:rPr>
        <w:t xml:space="preserve"> na ispitanika</w:t>
      </w:r>
      <w:r w:rsidR="002F316D" w:rsidRPr="002F316D">
        <w:rPr>
          <w:rFonts w:ascii="Arial" w:hAnsi="Arial" w:cs="Arial"/>
          <w:sz w:val="20"/>
          <w:szCs w:val="20"/>
        </w:rPr>
        <w:t>. Uzimajući u obzir svrhe obrade, ispitanik ima pravo dopuniti nepotpune osobne podatke, među os</w:t>
      </w:r>
      <w:r w:rsidR="00A03A54">
        <w:rPr>
          <w:rFonts w:ascii="Arial" w:hAnsi="Arial" w:cs="Arial"/>
          <w:sz w:val="20"/>
          <w:szCs w:val="20"/>
        </w:rPr>
        <w:t>talim i davanjem dodatne izjave</w:t>
      </w:r>
      <w:r w:rsidR="00C15ECB">
        <w:rPr>
          <w:rFonts w:ascii="Arial" w:hAnsi="Arial" w:cs="Arial"/>
          <w:sz w:val="20"/>
          <w:szCs w:val="20"/>
        </w:rPr>
        <w:t>.</w:t>
      </w:r>
    </w:p>
    <w:p w:rsidR="0048598E" w:rsidRPr="002F316D" w:rsidRDefault="0048598E" w:rsidP="00732EFC">
      <w:pPr>
        <w:pStyle w:val="ListParagraph"/>
        <w:numPr>
          <w:ilvl w:val="0"/>
          <w:numId w:val="5"/>
        </w:numPr>
        <w:jc w:val="both"/>
        <w:rPr>
          <w:rFonts w:ascii="Arial" w:hAnsi="Arial" w:cs="Arial"/>
          <w:sz w:val="20"/>
          <w:szCs w:val="20"/>
        </w:rPr>
      </w:pPr>
      <w:r w:rsidRPr="00732EFC">
        <w:rPr>
          <w:rFonts w:ascii="Arial" w:hAnsi="Arial" w:cs="Arial"/>
          <w:b/>
          <w:sz w:val="20"/>
          <w:szCs w:val="20"/>
        </w:rPr>
        <w:t>Pravo na brisanje</w:t>
      </w:r>
      <w:r w:rsidRPr="00A07BC1">
        <w:rPr>
          <w:rFonts w:ascii="Arial" w:hAnsi="Arial" w:cs="Arial"/>
          <w:sz w:val="20"/>
          <w:szCs w:val="20"/>
        </w:rPr>
        <w:t xml:space="preserve"> – </w:t>
      </w:r>
      <w:r w:rsidR="002F316D" w:rsidRPr="002F316D">
        <w:rPr>
          <w:rFonts w:ascii="Arial" w:hAnsi="Arial" w:cs="Arial"/>
          <w:sz w:val="20"/>
          <w:szCs w:val="20"/>
        </w:rPr>
        <w:t>ishoditi brisa</w:t>
      </w:r>
      <w:r w:rsidR="00A03A54">
        <w:rPr>
          <w:rFonts w:ascii="Arial" w:hAnsi="Arial" w:cs="Arial"/>
          <w:sz w:val="20"/>
          <w:szCs w:val="20"/>
        </w:rPr>
        <w:t xml:space="preserve">nje osobnih podataka koji se </w:t>
      </w:r>
      <w:r w:rsidR="002F316D" w:rsidRPr="002F316D">
        <w:rPr>
          <w:rFonts w:ascii="Arial" w:hAnsi="Arial" w:cs="Arial"/>
          <w:sz w:val="20"/>
          <w:szCs w:val="20"/>
        </w:rPr>
        <w:t>odnose</w:t>
      </w:r>
      <w:r w:rsidR="00A03A54">
        <w:rPr>
          <w:rFonts w:ascii="Arial" w:hAnsi="Arial" w:cs="Arial"/>
          <w:sz w:val="20"/>
          <w:szCs w:val="20"/>
        </w:rPr>
        <w:t xml:space="preserve"> na ispitanika</w:t>
      </w:r>
      <w:r w:rsidR="002F316D" w:rsidRPr="002F316D">
        <w:rPr>
          <w:rFonts w:ascii="Arial" w:hAnsi="Arial" w:cs="Arial"/>
          <w:sz w:val="20"/>
          <w:szCs w:val="20"/>
        </w:rPr>
        <w:t xml:space="preserve"> bez nepotrebnog odgađanja</w:t>
      </w:r>
      <w:r w:rsidRPr="00A07BC1">
        <w:rPr>
          <w:rFonts w:ascii="Arial" w:hAnsi="Arial" w:cs="Arial"/>
          <w:sz w:val="20"/>
          <w:szCs w:val="20"/>
        </w:rPr>
        <w:t xml:space="preserve"> pod uvjetom da </w:t>
      </w:r>
      <w:r w:rsidR="002F316D" w:rsidRPr="002F316D">
        <w:rPr>
          <w:rFonts w:ascii="Arial" w:hAnsi="Arial" w:cs="Arial"/>
          <w:sz w:val="20"/>
          <w:szCs w:val="20"/>
        </w:rPr>
        <w:t xml:space="preserve">osobni podaci više nisu nužni u odnosu na svrhe za koje su prikupljeni ili na drugi način obrađeni </w:t>
      </w:r>
      <w:r w:rsidRPr="002F316D">
        <w:rPr>
          <w:rFonts w:ascii="Arial" w:hAnsi="Arial" w:cs="Arial"/>
          <w:sz w:val="20"/>
          <w:szCs w:val="20"/>
        </w:rPr>
        <w:t xml:space="preserve">ili zakonske svrhe, </w:t>
      </w:r>
      <w:r w:rsidR="002F316D">
        <w:rPr>
          <w:rFonts w:ascii="Arial" w:hAnsi="Arial" w:cs="Arial"/>
          <w:sz w:val="20"/>
          <w:szCs w:val="20"/>
        </w:rPr>
        <w:t xml:space="preserve">ili ako </w:t>
      </w:r>
      <w:r w:rsidR="002F316D" w:rsidRPr="002F316D">
        <w:rPr>
          <w:rFonts w:ascii="Arial" w:hAnsi="Arial" w:cs="Arial"/>
          <w:sz w:val="20"/>
          <w:szCs w:val="20"/>
        </w:rPr>
        <w:t>ispitanik povuče privolu na kojoj se obrada temelji</w:t>
      </w:r>
      <w:r w:rsidR="00C15ECB">
        <w:rPr>
          <w:rFonts w:ascii="Arial" w:hAnsi="Arial" w:cs="Arial"/>
          <w:sz w:val="20"/>
          <w:szCs w:val="20"/>
        </w:rPr>
        <w:t>.</w:t>
      </w:r>
    </w:p>
    <w:p w:rsidR="0048598E" w:rsidRPr="00A07BC1" w:rsidRDefault="0048598E" w:rsidP="00732EFC">
      <w:pPr>
        <w:pStyle w:val="ListParagraph"/>
        <w:numPr>
          <w:ilvl w:val="0"/>
          <w:numId w:val="5"/>
        </w:numPr>
        <w:jc w:val="both"/>
        <w:rPr>
          <w:rFonts w:ascii="Arial" w:hAnsi="Arial" w:cs="Arial"/>
          <w:sz w:val="20"/>
          <w:szCs w:val="20"/>
        </w:rPr>
      </w:pPr>
      <w:r w:rsidRPr="00732EFC">
        <w:rPr>
          <w:rFonts w:ascii="Arial" w:hAnsi="Arial" w:cs="Arial"/>
          <w:b/>
          <w:sz w:val="20"/>
          <w:szCs w:val="20"/>
        </w:rPr>
        <w:t>Pravo na ograničenje obrade</w:t>
      </w:r>
      <w:r w:rsidRPr="00A07BC1">
        <w:rPr>
          <w:rFonts w:ascii="Arial" w:hAnsi="Arial" w:cs="Arial"/>
          <w:sz w:val="20"/>
          <w:szCs w:val="20"/>
        </w:rPr>
        <w:t xml:space="preserve"> – pravo ishoditi ograničenje obrade</w:t>
      </w:r>
      <w:r w:rsidR="00A03A54">
        <w:rPr>
          <w:rFonts w:ascii="Arial" w:hAnsi="Arial" w:cs="Arial"/>
          <w:sz w:val="20"/>
          <w:szCs w:val="20"/>
        </w:rPr>
        <w:t xml:space="preserve"> osobnih podataka</w:t>
      </w:r>
      <w:r w:rsidRPr="00A07BC1">
        <w:rPr>
          <w:rFonts w:ascii="Arial" w:hAnsi="Arial" w:cs="Arial"/>
          <w:sz w:val="20"/>
          <w:szCs w:val="20"/>
        </w:rPr>
        <w:t xml:space="preserve"> ako su ispunjeni </w:t>
      </w:r>
      <w:r w:rsidR="00A03A54">
        <w:rPr>
          <w:rFonts w:ascii="Arial" w:hAnsi="Arial" w:cs="Arial"/>
          <w:sz w:val="20"/>
          <w:szCs w:val="20"/>
        </w:rPr>
        <w:t xml:space="preserve">uvjeti navedeni u </w:t>
      </w:r>
      <w:r w:rsidRPr="00A07BC1">
        <w:rPr>
          <w:rFonts w:ascii="Arial" w:hAnsi="Arial" w:cs="Arial"/>
          <w:sz w:val="20"/>
          <w:szCs w:val="20"/>
        </w:rPr>
        <w:t xml:space="preserve"> Opć</w:t>
      </w:r>
      <w:r w:rsidR="00A03A54">
        <w:rPr>
          <w:rFonts w:ascii="Arial" w:hAnsi="Arial" w:cs="Arial"/>
          <w:sz w:val="20"/>
          <w:szCs w:val="20"/>
        </w:rPr>
        <w:t>oj Uredbi</w:t>
      </w:r>
      <w:r w:rsidRPr="00A07BC1">
        <w:rPr>
          <w:rFonts w:ascii="Arial" w:hAnsi="Arial" w:cs="Arial"/>
          <w:sz w:val="20"/>
          <w:szCs w:val="20"/>
        </w:rPr>
        <w:t xml:space="preserve"> o zaštiti osobnih podataka.</w:t>
      </w:r>
    </w:p>
    <w:p w:rsidR="0048598E" w:rsidRPr="00A07BC1" w:rsidRDefault="0048598E" w:rsidP="00732EFC">
      <w:pPr>
        <w:pStyle w:val="ListParagraph"/>
        <w:numPr>
          <w:ilvl w:val="0"/>
          <w:numId w:val="5"/>
        </w:numPr>
        <w:jc w:val="both"/>
        <w:rPr>
          <w:rFonts w:ascii="Arial" w:hAnsi="Arial" w:cs="Arial"/>
          <w:sz w:val="20"/>
          <w:szCs w:val="20"/>
        </w:rPr>
      </w:pPr>
      <w:r w:rsidRPr="00732EFC">
        <w:rPr>
          <w:rFonts w:ascii="Arial" w:hAnsi="Arial" w:cs="Arial"/>
          <w:b/>
          <w:sz w:val="20"/>
          <w:szCs w:val="20"/>
        </w:rPr>
        <w:t xml:space="preserve">Pravo na prenosivost podataka </w:t>
      </w:r>
      <w:r w:rsidRPr="00A07BC1">
        <w:rPr>
          <w:rFonts w:ascii="Arial" w:hAnsi="Arial" w:cs="Arial"/>
          <w:sz w:val="20"/>
          <w:szCs w:val="20"/>
        </w:rPr>
        <w:t xml:space="preserve">– </w:t>
      </w:r>
      <w:r w:rsidR="00A03A54">
        <w:rPr>
          <w:rFonts w:ascii="Arial" w:hAnsi="Arial" w:cs="Arial"/>
          <w:sz w:val="20"/>
          <w:szCs w:val="20"/>
        </w:rPr>
        <w:t xml:space="preserve">pravo </w:t>
      </w:r>
      <w:r w:rsidR="00A03A54" w:rsidRPr="00A03A54">
        <w:rPr>
          <w:rFonts w:ascii="Arial" w:hAnsi="Arial" w:cs="Arial"/>
          <w:sz w:val="20"/>
          <w:szCs w:val="20"/>
        </w:rPr>
        <w:t>zaprimiti osobne podatke koji se odnose na</w:t>
      </w:r>
      <w:r w:rsidR="00A03A54">
        <w:rPr>
          <w:rFonts w:ascii="Arial" w:hAnsi="Arial" w:cs="Arial"/>
          <w:sz w:val="20"/>
          <w:szCs w:val="20"/>
        </w:rPr>
        <w:t xml:space="preserve"> ispitanika</w:t>
      </w:r>
      <w:r w:rsidR="00A03A54" w:rsidRPr="00A03A54">
        <w:rPr>
          <w:rFonts w:ascii="Arial" w:hAnsi="Arial" w:cs="Arial"/>
          <w:sz w:val="20"/>
          <w:szCs w:val="20"/>
        </w:rPr>
        <w:t xml:space="preserve">, a koje je pružio voditelju obrade u strukturiranom, uobičajeno upotrebljavanom i </w:t>
      </w:r>
      <w:r w:rsidR="00A03A54">
        <w:rPr>
          <w:rFonts w:ascii="Arial" w:hAnsi="Arial" w:cs="Arial"/>
          <w:sz w:val="20"/>
          <w:szCs w:val="20"/>
        </w:rPr>
        <w:t>strojno čitljivom formatu te</w:t>
      </w:r>
      <w:r w:rsidR="00A03A54" w:rsidRPr="00A03A54">
        <w:rPr>
          <w:rFonts w:ascii="Arial" w:hAnsi="Arial" w:cs="Arial"/>
          <w:sz w:val="20"/>
          <w:szCs w:val="20"/>
        </w:rPr>
        <w:t xml:space="preserve"> pravo prenijeti te podatke drugom voditelju obrade bez ometanja od strane voditelja obrade kojem su osobni podaci pruženi</w:t>
      </w:r>
      <w:r w:rsidR="00C15ECB">
        <w:rPr>
          <w:rFonts w:ascii="Arial" w:hAnsi="Arial" w:cs="Arial"/>
          <w:sz w:val="20"/>
          <w:szCs w:val="20"/>
        </w:rPr>
        <w:t>.</w:t>
      </w:r>
    </w:p>
    <w:p w:rsidR="0048598E" w:rsidRPr="00A03A54" w:rsidRDefault="0048598E" w:rsidP="00732EFC">
      <w:pPr>
        <w:pStyle w:val="ListParagraph"/>
        <w:numPr>
          <w:ilvl w:val="0"/>
          <w:numId w:val="5"/>
        </w:numPr>
        <w:jc w:val="both"/>
        <w:rPr>
          <w:rFonts w:ascii="Arial" w:hAnsi="Arial" w:cs="Arial"/>
          <w:sz w:val="20"/>
          <w:szCs w:val="20"/>
        </w:rPr>
      </w:pPr>
      <w:r w:rsidRPr="00732EFC">
        <w:rPr>
          <w:rFonts w:ascii="Arial" w:hAnsi="Arial" w:cs="Arial"/>
          <w:b/>
          <w:sz w:val="20"/>
          <w:szCs w:val="20"/>
        </w:rPr>
        <w:t>Pravo na prigovor</w:t>
      </w:r>
      <w:r w:rsidRPr="00732EFC">
        <w:rPr>
          <w:rFonts w:ascii="Arial" w:hAnsi="Arial" w:cs="Arial"/>
          <w:sz w:val="20"/>
          <w:szCs w:val="20"/>
        </w:rPr>
        <w:t xml:space="preserve"> – </w:t>
      </w:r>
      <w:r w:rsidR="00A03A54" w:rsidRPr="00732EFC">
        <w:rPr>
          <w:rFonts w:ascii="Arial" w:hAnsi="Arial" w:cs="Arial"/>
          <w:sz w:val="20"/>
          <w:szCs w:val="20"/>
        </w:rPr>
        <w:t>na temelju svoje posebne situacije u svakom trenutku uložiti prigovor na obradu osobnih podataka koji se odnose na njega</w:t>
      </w:r>
      <w:r w:rsidR="00C15ECB">
        <w:rPr>
          <w:rFonts w:ascii="Arial" w:hAnsi="Arial" w:cs="Arial"/>
          <w:sz w:val="20"/>
          <w:szCs w:val="20"/>
        </w:rPr>
        <w:t>.</w:t>
      </w:r>
    </w:p>
    <w:sectPr w:rsidR="0048598E" w:rsidRPr="00A03A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5419"/>
    <w:multiLevelType w:val="hybridMultilevel"/>
    <w:tmpl w:val="F4249C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B1D7696"/>
    <w:multiLevelType w:val="hybridMultilevel"/>
    <w:tmpl w:val="687CC8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F9602E3"/>
    <w:multiLevelType w:val="hybridMultilevel"/>
    <w:tmpl w:val="34A4FA5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B4C3D00"/>
    <w:multiLevelType w:val="hybridMultilevel"/>
    <w:tmpl w:val="CE2E5F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63E0406"/>
    <w:multiLevelType w:val="hybridMultilevel"/>
    <w:tmpl w:val="1E028F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8E"/>
    <w:rsid w:val="00124349"/>
    <w:rsid w:val="00130652"/>
    <w:rsid w:val="00185550"/>
    <w:rsid w:val="002C58C6"/>
    <w:rsid w:val="002D6EFC"/>
    <w:rsid w:val="002F316D"/>
    <w:rsid w:val="0048598E"/>
    <w:rsid w:val="004D24C9"/>
    <w:rsid w:val="00645A17"/>
    <w:rsid w:val="006E4BA9"/>
    <w:rsid w:val="00732EFC"/>
    <w:rsid w:val="009459EA"/>
    <w:rsid w:val="00A03A54"/>
    <w:rsid w:val="00A07BC1"/>
    <w:rsid w:val="00A21548"/>
    <w:rsid w:val="00A41DEB"/>
    <w:rsid w:val="00BA44D4"/>
    <w:rsid w:val="00C15ECB"/>
    <w:rsid w:val="00D348C8"/>
    <w:rsid w:val="00E15B48"/>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995D"/>
  <w15:chartTrackingRefBased/>
  <w15:docId w15:val="{096F45E6-3E1A-43A8-9118-66AC04CC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8C8"/>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D4"/>
    <w:pPr>
      <w:ind w:left="720"/>
      <w:contextualSpacing/>
    </w:pPr>
  </w:style>
  <w:style w:type="paragraph" w:styleId="BalloonText">
    <w:name w:val="Balloon Text"/>
    <w:basedOn w:val="Normal"/>
    <w:link w:val="BalloonTextChar"/>
    <w:uiPriority w:val="99"/>
    <w:semiHidden/>
    <w:unhideWhenUsed/>
    <w:rsid w:val="00C15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ECB"/>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Odvjetnicko drustvo</dc:creator>
  <cp:keywords/>
  <dc:description/>
  <cp:lastModifiedBy>Odvjetnicko drustvo</cp:lastModifiedBy>
  <cp:revision>7</cp:revision>
  <cp:lastPrinted>2021-05-12T08:49:00Z</cp:lastPrinted>
  <dcterms:created xsi:type="dcterms:W3CDTF">2021-05-12T06:44:00Z</dcterms:created>
  <dcterms:modified xsi:type="dcterms:W3CDTF">2021-05-19T09:18:00Z</dcterms:modified>
</cp:coreProperties>
</file>